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954A7" w14:textId="77777777" w:rsidR="008A547F" w:rsidRDefault="008A547F" w:rsidP="0087113E">
      <w:pPr>
        <w:spacing w:line="360" w:lineRule="auto"/>
      </w:pPr>
    </w:p>
    <w:p w14:paraId="50015260" w14:textId="77777777" w:rsidR="008A547F" w:rsidRDefault="008A547F" w:rsidP="0087113E">
      <w:pPr>
        <w:spacing w:line="360" w:lineRule="auto"/>
      </w:pPr>
    </w:p>
    <w:p w14:paraId="5DC20032" w14:textId="77777777" w:rsidR="008A547F" w:rsidRDefault="008A547F" w:rsidP="0087113E">
      <w:pPr>
        <w:spacing w:line="360" w:lineRule="auto"/>
      </w:pPr>
    </w:p>
    <w:p w14:paraId="562BF9BD" w14:textId="77777777" w:rsidR="008A547F" w:rsidRDefault="008A547F" w:rsidP="0087113E">
      <w:pPr>
        <w:spacing w:line="360" w:lineRule="auto"/>
      </w:pPr>
    </w:p>
    <w:p w14:paraId="7018A757" w14:textId="77777777" w:rsidR="008A547F" w:rsidRDefault="008A547F" w:rsidP="0087113E">
      <w:pPr>
        <w:spacing w:line="360" w:lineRule="auto"/>
      </w:pPr>
    </w:p>
    <w:p w14:paraId="7CD8B315" w14:textId="77777777" w:rsidR="008A547F" w:rsidRPr="008A547F" w:rsidRDefault="008A547F" w:rsidP="0087113E">
      <w:pPr>
        <w:spacing w:line="360" w:lineRule="auto"/>
        <w:rPr>
          <w:sz w:val="28"/>
          <w:szCs w:val="28"/>
        </w:rPr>
      </w:pPr>
      <w:r w:rsidRPr="008A547F">
        <w:rPr>
          <w:sz w:val="28"/>
          <w:szCs w:val="28"/>
        </w:rPr>
        <w:t>THE COGNITIVE MOTOR SYSTEM</w:t>
      </w:r>
    </w:p>
    <w:p w14:paraId="205B1DD9" w14:textId="77777777" w:rsidR="008A547F" w:rsidRPr="008A547F" w:rsidRDefault="008A547F" w:rsidP="0087113E">
      <w:pPr>
        <w:spacing w:line="360" w:lineRule="auto"/>
        <w:rPr>
          <w:sz w:val="28"/>
          <w:szCs w:val="28"/>
        </w:rPr>
      </w:pPr>
    </w:p>
    <w:p w14:paraId="6294D2FD" w14:textId="77777777" w:rsidR="008A547F" w:rsidRPr="0087113E" w:rsidRDefault="008A547F" w:rsidP="0087113E">
      <w:pPr>
        <w:spacing w:line="360" w:lineRule="auto"/>
        <w:rPr>
          <w:b/>
          <w:sz w:val="28"/>
          <w:szCs w:val="28"/>
        </w:rPr>
      </w:pPr>
      <w:r w:rsidRPr="0087113E">
        <w:rPr>
          <w:b/>
          <w:sz w:val="28"/>
          <w:szCs w:val="28"/>
        </w:rPr>
        <w:t>Giacomo Rizzolatti</w:t>
      </w:r>
    </w:p>
    <w:p w14:paraId="2C725C11" w14:textId="77777777" w:rsidR="004A0BE6" w:rsidRPr="0087113E" w:rsidRDefault="004A0BE6" w:rsidP="0087113E">
      <w:pPr>
        <w:spacing w:line="360" w:lineRule="auto"/>
        <w:rPr>
          <w:b/>
          <w:sz w:val="28"/>
          <w:szCs w:val="28"/>
        </w:rPr>
      </w:pPr>
    </w:p>
    <w:p w14:paraId="3A42CDAB" w14:textId="77777777" w:rsidR="004A0BE6" w:rsidRDefault="004A0BE6" w:rsidP="0087113E">
      <w:pPr>
        <w:spacing w:line="360" w:lineRule="auto"/>
        <w:rPr>
          <w:sz w:val="28"/>
          <w:szCs w:val="28"/>
        </w:rPr>
      </w:pPr>
    </w:p>
    <w:p w14:paraId="3E45865F" w14:textId="397E445A" w:rsidR="0087113E" w:rsidRDefault="00BF1DA4" w:rsidP="0087113E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tradition</w:t>
      </w:r>
      <w:r w:rsidR="00C611F0">
        <w:rPr>
          <w:sz w:val="28"/>
          <w:szCs w:val="28"/>
          <w:lang w:val="en-US"/>
        </w:rPr>
        <w:t>al</w:t>
      </w:r>
      <w:r>
        <w:rPr>
          <w:sz w:val="28"/>
          <w:szCs w:val="28"/>
          <w:lang w:val="en-US"/>
        </w:rPr>
        <w:t xml:space="preserve"> view on</w:t>
      </w:r>
      <w:r w:rsidR="004A0BE6">
        <w:rPr>
          <w:sz w:val="28"/>
          <w:szCs w:val="28"/>
          <w:lang w:val="en-US"/>
        </w:rPr>
        <w:t xml:space="preserve"> t</w:t>
      </w:r>
      <w:r w:rsidR="004A0BE6" w:rsidRPr="004A0BE6">
        <w:rPr>
          <w:sz w:val="28"/>
          <w:szCs w:val="28"/>
          <w:lang w:val="en-US"/>
        </w:rPr>
        <w:t>he</w:t>
      </w:r>
      <w:r w:rsidR="004A0BE6">
        <w:rPr>
          <w:sz w:val="28"/>
          <w:szCs w:val="28"/>
          <w:lang w:val="en-US"/>
        </w:rPr>
        <w:t xml:space="preserve"> cortical</w:t>
      </w:r>
      <w:r>
        <w:rPr>
          <w:sz w:val="28"/>
          <w:szCs w:val="28"/>
          <w:lang w:val="en-US"/>
        </w:rPr>
        <w:t xml:space="preserve"> motor system</w:t>
      </w:r>
      <w:r w:rsidR="004A0BE6" w:rsidRPr="004A0BE6">
        <w:rPr>
          <w:sz w:val="28"/>
          <w:szCs w:val="28"/>
          <w:lang w:val="en-US"/>
        </w:rPr>
        <w:t xml:space="preserve"> of the brain </w:t>
      </w:r>
      <w:r w:rsidR="009F52F3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that it</w:t>
      </w:r>
      <w:r w:rsidR="0001286D">
        <w:rPr>
          <w:sz w:val="28"/>
          <w:szCs w:val="28"/>
          <w:lang w:val="en-US"/>
        </w:rPr>
        <w:t xml:space="preserve"> exist</w:t>
      </w:r>
      <w:r w:rsidR="009F52F3">
        <w:rPr>
          <w:sz w:val="28"/>
          <w:szCs w:val="28"/>
          <w:lang w:val="en-US"/>
        </w:rPr>
        <w:t>s</w:t>
      </w:r>
      <w:r w:rsidR="0001286D">
        <w:rPr>
          <w:sz w:val="28"/>
          <w:szCs w:val="28"/>
          <w:lang w:val="en-US"/>
        </w:rPr>
        <w:t xml:space="preserve"> to</w:t>
      </w:r>
      <w:r>
        <w:rPr>
          <w:sz w:val="28"/>
          <w:szCs w:val="28"/>
          <w:lang w:val="en-US"/>
        </w:rPr>
        <w:t xml:space="preserve"> </w:t>
      </w:r>
      <w:r w:rsidR="004A0BE6" w:rsidRPr="004A0BE6">
        <w:rPr>
          <w:sz w:val="28"/>
          <w:szCs w:val="28"/>
          <w:lang w:val="en-US"/>
        </w:rPr>
        <w:t>translate thought, sensation and emo</w:t>
      </w:r>
      <w:r w:rsidR="004A0BE6">
        <w:rPr>
          <w:sz w:val="28"/>
          <w:szCs w:val="28"/>
          <w:lang w:val="en-US"/>
        </w:rPr>
        <w:t xml:space="preserve">tion into movement. </w:t>
      </w:r>
      <w:r w:rsidR="0087113E">
        <w:rPr>
          <w:sz w:val="28"/>
          <w:szCs w:val="28"/>
          <w:lang w:val="en-US"/>
        </w:rPr>
        <w:t>According to</w:t>
      </w:r>
      <w:r w:rsidR="00C611F0">
        <w:rPr>
          <w:sz w:val="28"/>
          <w:szCs w:val="28"/>
          <w:lang w:val="en-US"/>
        </w:rPr>
        <w:t xml:space="preserve"> </w:t>
      </w:r>
      <w:r w:rsidR="0087113E">
        <w:rPr>
          <w:sz w:val="28"/>
          <w:szCs w:val="28"/>
          <w:lang w:val="en-US"/>
        </w:rPr>
        <w:t>this view</w:t>
      </w:r>
      <w:r w:rsidR="00C611F0">
        <w:rPr>
          <w:sz w:val="28"/>
          <w:szCs w:val="28"/>
          <w:lang w:val="en-US"/>
        </w:rPr>
        <w:t>, t</w:t>
      </w:r>
      <w:r w:rsidR="004A0BE6">
        <w:rPr>
          <w:sz w:val="28"/>
          <w:szCs w:val="28"/>
          <w:lang w:val="en-US"/>
        </w:rPr>
        <w:t xml:space="preserve">he motor system </w:t>
      </w:r>
      <w:r w:rsidR="00C611F0">
        <w:rPr>
          <w:sz w:val="28"/>
          <w:szCs w:val="28"/>
          <w:lang w:val="en-US"/>
        </w:rPr>
        <w:t>has</w:t>
      </w:r>
      <w:r w:rsidR="005E2AC3">
        <w:rPr>
          <w:sz w:val="28"/>
          <w:szCs w:val="28"/>
          <w:lang w:val="en-US"/>
        </w:rPr>
        <w:t xml:space="preserve"> an</w:t>
      </w:r>
      <w:r w:rsidR="004A0BE6">
        <w:rPr>
          <w:sz w:val="28"/>
          <w:szCs w:val="28"/>
          <w:lang w:val="en-US"/>
        </w:rPr>
        <w:t xml:space="preserve"> exclus</w:t>
      </w:r>
      <w:r w:rsidR="005E2AC3">
        <w:rPr>
          <w:sz w:val="28"/>
          <w:szCs w:val="28"/>
          <w:lang w:val="en-US"/>
        </w:rPr>
        <w:t>ively “productive” function and</w:t>
      </w:r>
      <w:r w:rsidR="00C611F0">
        <w:rPr>
          <w:sz w:val="28"/>
          <w:szCs w:val="28"/>
          <w:lang w:val="en-US"/>
        </w:rPr>
        <w:t xml:space="preserve"> is</w:t>
      </w:r>
      <w:r w:rsidR="005E2AC3">
        <w:rPr>
          <w:sz w:val="28"/>
          <w:szCs w:val="28"/>
          <w:lang w:val="en-US"/>
        </w:rPr>
        <w:t xml:space="preserve"> not</w:t>
      </w:r>
      <w:r w:rsidR="004A0BE6">
        <w:rPr>
          <w:sz w:val="28"/>
          <w:szCs w:val="28"/>
          <w:lang w:val="en-US"/>
        </w:rPr>
        <w:t xml:space="preserve"> involved in cognition. </w:t>
      </w:r>
    </w:p>
    <w:p w14:paraId="61758118" w14:textId="44AC7693" w:rsidR="005E4D01" w:rsidRDefault="0087113E" w:rsidP="0087113E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C611F0">
        <w:rPr>
          <w:sz w:val="28"/>
          <w:szCs w:val="28"/>
          <w:lang w:val="en-US"/>
        </w:rPr>
        <w:t xml:space="preserve"> </w:t>
      </w:r>
      <w:r w:rsidR="004A0BE6">
        <w:rPr>
          <w:sz w:val="28"/>
          <w:szCs w:val="28"/>
          <w:lang w:val="en-US"/>
        </w:rPr>
        <w:t xml:space="preserve">In my conversation I will show that this view is wrong. </w:t>
      </w:r>
      <w:r w:rsidR="005E2AC3">
        <w:rPr>
          <w:sz w:val="28"/>
          <w:szCs w:val="28"/>
          <w:lang w:val="en-US"/>
        </w:rPr>
        <w:t>First</w:t>
      </w:r>
      <w:r w:rsidR="00BF1DA4">
        <w:rPr>
          <w:sz w:val="28"/>
          <w:szCs w:val="28"/>
          <w:lang w:val="en-US"/>
        </w:rPr>
        <w:t>,</w:t>
      </w:r>
      <w:r w:rsidR="005E2AC3">
        <w:rPr>
          <w:sz w:val="28"/>
          <w:szCs w:val="28"/>
          <w:lang w:val="en-US"/>
        </w:rPr>
        <w:t xml:space="preserve"> modern </w:t>
      </w:r>
      <w:r w:rsidR="00BF1DA4">
        <w:rPr>
          <w:sz w:val="28"/>
          <w:szCs w:val="28"/>
          <w:lang w:val="en-US"/>
        </w:rPr>
        <w:t>physiological and brain imaging data</w:t>
      </w:r>
      <w:r>
        <w:rPr>
          <w:sz w:val="28"/>
          <w:szCs w:val="28"/>
          <w:lang w:val="en-US"/>
        </w:rPr>
        <w:t xml:space="preserve">, </w:t>
      </w:r>
      <w:r w:rsidR="005E2AC3">
        <w:rPr>
          <w:sz w:val="28"/>
          <w:szCs w:val="28"/>
          <w:lang w:val="en-US"/>
        </w:rPr>
        <w:t xml:space="preserve">confirmed the </w:t>
      </w:r>
      <w:r w:rsidR="00C611F0">
        <w:rPr>
          <w:sz w:val="28"/>
          <w:szCs w:val="28"/>
          <w:lang w:val="en-US"/>
        </w:rPr>
        <w:t xml:space="preserve">seminal </w:t>
      </w:r>
      <w:r>
        <w:rPr>
          <w:sz w:val="28"/>
          <w:szCs w:val="28"/>
          <w:lang w:val="en-US"/>
        </w:rPr>
        <w:t>findings</w:t>
      </w:r>
      <w:r w:rsidR="005E2AC3">
        <w:rPr>
          <w:sz w:val="28"/>
          <w:szCs w:val="28"/>
          <w:lang w:val="en-US"/>
        </w:rPr>
        <w:t xml:space="preserve"> </w:t>
      </w:r>
      <w:r w:rsidR="00BF1DA4">
        <w:rPr>
          <w:sz w:val="28"/>
          <w:szCs w:val="28"/>
          <w:lang w:val="en-US"/>
        </w:rPr>
        <w:t>of</w:t>
      </w:r>
      <w:r w:rsidR="00EB2D11">
        <w:rPr>
          <w:sz w:val="28"/>
          <w:szCs w:val="28"/>
          <w:lang w:val="en-US"/>
        </w:rPr>
        <w:t xml:space="preserve"> V.</w:t>
      </w:r>
      <w:r w:rsidR="00BF1DA4">
        <w:rPr>
          <w:sz w:val="28"/>
          <w:szCs w:val="28"/>
          <w:lang w:val="en-US"/>
        </w:rPr>
        <w:t xml:space="preserve"> Mountcastle and</w:t>
      </w:r>
      <w:r w:rsidR="00EB2D11">
        <w:rPr>
          <w:sz w:val="28"/>
          <w:szCs w:val="28"/>
          <w:lang w:val="en-US"/>
        </w:rPr>
        <w:t xml:space="preserve"> J.</w:t>
      </w:r>
      <w:r w:rsidR="00BF1DA4">
        <w:rPr>
          <w:sz w:val="28"/>
          <w:szCs w:val="28"/>
          <w:lang w:val="en-US"/>
        </w:rPr>
        <w:t xml:space="preserve"> </w:t>
      </w:r>
      <w:proofErr w:type="spellStart"/>
      <w:r w:rsidR="00BF1DA4">
        <w:rPr>
          <w:sz w:val="28"/>
          <w:szCs w:val="28"/>
          <w:lang w:val="en-US"/>
        </w:rPr>
        <w:t>Hyvarinen</w:t>
      </w:r>
      <w:proofErr w:type="spellEnd"/>
      <w:r>
        <w:rPr>
          <w:sz w:val="28"/>
          <w:szCs w:val="28"/>
          <w:lang w:val="en-US"/>
        </w:rPr>
        <w:t xml:space="preserve"> </w:t>
      </w:r>
      <w:r w:rsidR="00BF1DA4">
        <w:rPr>
          <w:sz w:val="28"/>
          <w:szCs w:val="28"/>
          <w:lang w:val="en-US"/>
        </w:rPr>
        <w:t>that posterior parie</w:t>
      </w:r>
      <w:r w:rsidR="0001286D">
        <w:rPr>
          <w:sz w:val="28"/>
          <w:szCs w:val="28"/>
          <w:lang w:val="en-US"/>
        </w:rPr>
        <w:t xml:space="preserve">tal cortex </w:t>
      </w:r>
      <w:r>
        <w:rPr>
          <w:sz w:val="28"/>
          <w:szCs w:val="28"/>
          <w:lang w:val="en-US"/>
        </w:rPr>
        <w:t>is involved in motor organization</w:t>
      </w:r>
      <w:r w:rsidR="00023827">
        <w:rPr>
          <w:sz w:val="28"/>
          <w:szCs w:val="28"/>
          <w:lang w:val="en-US"/>
        </w:rPr>
        <w:t>, and</w:t>
      </w:r>
      <w:r>
        <w:rPr>
          <w:sz w:val="28"/>
          <w:szCs w:val="28"/>
          <w:lang w:val="en-US"/>
        </w:rPr>
        <w:t>, most importantly,</w:t>
      </w:r>
      <w:r w:rsidR="000128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demonstrated</w:t>
      </w:r>
      <w:r w:rsidR="009F52F3">
        <w:rPr>
          <w:sz w:val="28"/>
          <w:szCs w:val="28"/>
          <w:lang w:val="en-US"/>
        </w:rPr>
        <w:t xml:space="preserve"> </w:t>
      </w:r>
      <w:r w:rsidR="00BF1DA4">
        <w:rPr>
          <w:sz w:val="28"/>
          <w:szCs w:val="28"/>
          <w:lang w:val="en-US"/>
        </w:rPr>
        <w:t xml:space="preserve">that the motor </w:t>
      </w:r>
      <w:r w:rsidR="0001286D">
        <w:rPr>
          <w:sz w:val="28"/>
          <w:szCs w:val="28"/>
          <w:lang w:val="en-US"/>
        </w:rPr>
        <w:t>activity</w:t>
      </w:r>
      <w:r w:rsidR="00BF1DA4">
        <w:rPr>
          <w:sz w:val="28"/>
          <w:szCs w:val="28"/>
          <w:lang w:val="en-US"/>
        </w:rPr>
        <w:t xml:space="preserve"> represent</w:t>
      </w:r>
      <w:r w:rsidR="0001286D">
        <w:rPr>
          <w:sz w:val="28"/>
          <w:szCs w:val="28"/>
          <w:lang w:val="en-US"/>
        </w:rPr>
        <w:t>s</w:t>
      </w:r>
      <w:r w:rsidR="00BF1DA4">
        <w:rPr>
          <w:sz w:val="28"/>
          <w:szCs w:val="28"/>
          <w:lang w:val="en-US"/>
        </w:rPr>
        <w:t xml:space="preserve"> the </w:t>
      </w:r>
      <w:r w:rsidR="005E4D01">
        <w:rPr>
          <w:sz w:val="28"/>
          <w:szCs w:val="28"/>
          <w:lang w:val="en-US"/>
        </w:rPr>
        <w:t>scaffold</w:t>
      </w:r>
      <w:r w:rsidR="00BF1DA4">
        <w:rPr>
          <w:sz w:val="28"/>
          <w:szCs w:val="28"/>
          <w:lang w:val="en-US"/>
        </w:rPr>
        <w:t xml:space="preserve"> on the</w:t>
      </w:r>
      <w:r w:rsidR="005E4D01">
        <w:rPr>
          <w:sz w:val="28"/>
          <w:szCs w:val="28"/>
          <w:lang w:val="en-US"/>
        </w:rPr>
        <w:t xml:space="preserve"> top of whi</w:t>
      </w:r>
      <w:r w:rsidR="00BF1DA4">
        <w:rPr>
          <w:sz w:val="28"/>
          <w:szCs w:val="28"/>
          <w:lang w:val="en-US"/>
        </w:rPr>
        <w:t>ch</w:t>
      </w:r>
      <w:r w:rsidR="0001286D">
        <w:rPr>
          <w:sz w:val="28"/>
          <w:szCs w:val="28"/>
          <w:lang w:val="en-US"/>
        </w:rPr>
        <w:t xml:space="preserve"> </w:t>
      </w:r>
      <w:r w:rsidR="005E4D01">
        <w:rPr>
          <w:sz w:val="28"/>
          <w:szCs w:val="28"/>
          <w:lang w:val="en-US"/>
        </w:rPr>
        <w:t>sensory information is coded. Second</w:t>
      </w:r>
      <w:r>
        <w:rPr>
          <w:sz w:val="28"/>
          <w:szCs w:val="28"/>
          <w:lang w:val="en-US"/>
        </w:rPr>
        <w:t>, connectivity</w:t>
      </w:r>
      <w:r w:rsidR="00287223">
        <w:rPr>
          <w:sz w:val="28"/>
          <w:szCs w:val="28"/>
          <w:lang w:val="en-US"/>
        </w:rPr>
        <w:t xml:space="preserve"> </w:t>
      </w:r>
      <w:r w:rsidR="00EB2D11">
        <w:rPr>
          <w:sz w:val="28"/>
          <w:szCs w:val="28"/>
          <w:lang w:val="en-US"/>
        </w:rPr>
        <w:t>data</w:t>
      </w:r>
      <w:r>
        <w:rPr>
          <w:sz w:val="28"/>
          <w:szCs w:val="28"/>
          <w:lang w:val="en-US"/>
        </w:rPr>
        <w:t xml:space="preserve"> trace</w:t>
      </w:r>
      <w:r w:rsidR="00EB2D11">
        <w:rPr>
          <w:sz w:val="28"/>
          <w:szCs w:val="28"/>
          <w:lang w:val="en-US"/>
        </w:rPr>
        <w:t>d</w:t>
      </w:r>
      <w:r w:rsidR="005E4D01">
        <w:rPr>
          <w:sz w:val="28"/>
          <w:szCs w:val="28"/>
          <w:lang w:val="en-US"/>
        </w:rPr>
        <w:t xml:space="preserve"> a series of parietal-frontal circuits</w:t>
      </w:r>
      <w:r w:rsidR="00287223">
        <w:rPr>
          <w:sz w:val="28"/>
          <w:szCs w:val="28"/>
          <w:lang w:val="en-US"/>
        </w:rPr>
        <w:t>, each</w:t>
      </w:r>
      <w:r w:rsidR="005E4D01">
        <w:rPr>
          <w:sz w:val="28"/>
          <w:szCs w:val="28"/>
          <w:lang w:val="en-US"/>
        </w:rPr>
        <w:t xml:space="preserve"> </w:t>
      </w:r>
      <w:r w:rsidR="00287223">
        <w:rPr>
          <w:sz w:val="28"/>
          <w:szCs w:val="28"/>
          <w:lang w:val="en-US"/>
        </w:rPr>
        <w:t>mediating</w:t>
      </w:r>
      <w:r w:rsidR="005E4D01">
        <w:rPr>
          <w:sz w:val="28"/>
          <w:szCs w:val="28"/>
          <w:lang w:val="en-US"/>
        </w:rPr>
        <w:t xml:space="preserve"> </w:t>
      </w:r>
      <w:r w:rsidR="009F52F3">
        <w:rPr>
          <w:sz w:val="28"/>
          <w:szCs w:val="28"/>
          <w:lang w:val="en-US"/>
        </w:rPr>
        <w:t>specific cognitive</w:t>
      </w:r>
      <w:r w:rsidR="005E4D01">
        <w:rPr>
          <w:sz w:val="28"/>
          <w:szCs w:val="28"/>
          <w:lang w:val="en-US"/>
        </w:rPr>
        <w:t xml:space="preserve"> functions.</w:t>
      </w:r>
    </w:p>
    <w:p w14:paraId="2FD8FCA1" w14:textId="16BD2047" w:rsidR="004A0BE6" w:rsidRPr="008A547F" w:rsidRDefault="0001286D" w:rsidP="00023827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In my talk</w:t>
      </w:r>
      <w:r w:rsidR="009F52F3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 xml:space="preserve"> will present, at</w:t>
      </w:r>
      <w:r w:rsidR="005E4D01">
        <w:rPr>
          <w:sz w:val="28"/>
          <w:szCs w:val="28"/>
          <w:lang w:val="en-US"/>
        </w:rPr>
        <w:t xml:space="preserve"> outset</w:t>
      </w:r>
      <w:r w:rsidR="00EB2D11">
        <w:rPr>
          <w:sz w:val="28"/>
          <w:szCs w:val="28"/>
          <w:lang w:val="en-US"/>
        </w:rPr>
        <w:t>, a</w:t>
      </w:r>
      <w:r w:rsidR="005E4D01">
        <w:rPr>
          <w:sz w:val="28"/>
          <w:szCs w:val="28"/>
          <w:lang w:val="en-US"/>
        </w:rPr>
        <w:t xml:space="preserve"> modern subdivi</w:t>
      </w:r>
      <w:r w:rsidR="00EB2D11">
        <w:rPr>
          <w:sz w:val="28"/>
          <w:szCs w:val="28"/>
          <w:lang w:val="en-US"/>
        </w:rPr>
        <w:t>sion</w:t>
      </w:r>
      <w:r w:rsidR="005E4D01">
        <w:rPr>
          <w:sz w:val="28"/>
          <w:szCs w:val="28"/>
          <w:lang w:val="en-US"/>
        </w:rPr>
        <w:t xml:space="preserve"> of parietal and premotor areas and</w:t>
      </w:r>
      <w:r w:rsidR="00EB2D11">
        <w:rPr>
          <w:sz w:val="28"/>
          <w:szCs w:val="28"/>
          <w:lang w:val="en-US"/>
        </w:rPr>
        <w:t xml:space="preserve"> will describe</w:t>
      </w:r>
      <w:r w:rsidR="005E4D01">
        <w:rPr>
          <w:sz w:val="28"/>
          <w:szCs w:val="28"/>
          <w:lang w:val="en-US"/>
        </w:rPr>
        <w:t xml:space="preserve"> their connections. </w:t>
      </w:r>
      <w:r w:rsidR="00EB2D11">
        <w:rPr>
          <w:sz w:val="28"/>
          <w:szCs w:val="28"/>
          <w:lang w:val="en-US"/>
        </w:rPr>
        <w:t>Subsequently, I will disc</w:t>
      </w:r>
      <w:r w:rsidR="005E4D01">
        <w:rPr>
          <w:sz w:val="28"/>
          <w:szCs w:val="28"/>
          <w:lang w:val="en-US"/>
        </w:rPr>
        <w:t>uss the</w:t>
      </w:r>
      <w:r w:rsidR="00EB2D11">
        <w:rPr>
          <w:sz w:val="28"/>
          <w:szCs w:val="28"/>
          <w:lang w:val="en-US"/>
        </w:rPr>
        <w:t xml:space="preserve"> functional properties</w:t>
      </w:r>
      <w:r>
        <w:rPr>
          <w:sz w:val="28"/>
          <w:szCs w:val="28"/>
          <w:lang w:val="en-US"/>
        </w:rPr>
        <w:t xml:space="preserve"> of three</w:t>
      </w:r>
      <w:r w:rsidR="009F52F3">
        <w:rPr>
          <w:sz w:val="28"/>
          <w:szCs w:val="28"/>
          <w:lang w:val="en-US"/>
        </w:rPr>
        <w:t xml:space="preserve"> of these</w:t>
      </w:r>
      <w:r>
        <w:rPr>
          <w:sz w:val="28"/>
          <w:szCs w:val="28"/>
          <w:lang w:val="en-US"/>
        </w:rPr>
        <w:t xml:space="preserve"> parieto-frontal networks: a) </w:t>
      </w:r>
      <w:r w:rsidR="005E4D01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network</w:t>
      </w:r>
      <w:r w:rsidR="005E4D01">
        <w:rPr>
          <w:sz w:val="28"/>
          <w:szCs w:val="28"/>
          <w:lang w:val="en-US"/>
        </w:rPr>
        <w:t xml:space="preserve"> that transforms the object afford</w:t>
      </w:r>
      <w:r>
        <w:rPr>
          <w:sz w:val="28"/>
          <w:szCs w:val="28"/>
          <w:lang w:val="en-US"/>
        </w:rPr>
        <w:t>ances, as defined by</w:t>
      </w:r>
      <w:r w:rsidR="00EB2D11">
        <w:rPr>
          <w:sz w:val="28"/>
          <w:szCs w:val="28"/>
          <w:lang w:val="en-US"/>
        </w:rPr>
        <w:t xml:space="preserve"> J.J.</w:t>
      </w:r>
      <w:r>
        <w:rPr>
          <w:sz w:val="28"/>
          <w:szCs w:val="28"/>
          <w:lang w:val="en-US"/>
        </w:rPr>
        <w:t xml:space="preserve"> Gibson, in</w:t>
      </w:r>
      <w:r w:rsidR="00587269">
        <w:rPr>
          <w:sz w:val="28"/>
          <w:szCs w:val="28"/>
          <w:lang w:val="en-US"/>
        </w:rPr>
        <w:t>to</w:t>
      </w:r>
      <w:r w:rsidR="005E4D01">
        <w:rPr>
          <w:sz w:val="28"/>
          <w:szCs w:val="28"/>
          <w:lang w:val="en-US"/>
        </w:rPr>
        <w:t xml:space="preserve"> appropriate</w:t>
      </w:r>
      <w:r>
        <w:rPr>
          <w:sz w:val="28"/>
          <w:szCs w:val="28"/>
          <w:lang w:val="en-US"/>
        </w:rPr>
        <w:t xml:space="preserve"> m</w:t>
      </w:r>
      <w:r w:rsidR="005E4D01">
        <w:rPr>
          <w:sz w:val="28"/>
          <w:szCs w:val="28"/>
          <w:lang w:val="en-US"/>
        </w:rPr>
        <w:t>otor acts</w:t>
      </w:r>
      <w:r>
        <w:rPr>
          <w:sz w:val="28"/>
          <w:szCs w:val="28"/>
          <w:lang w:val="en-US"/>
        </w:rPr>
        <w:t xml:space="preserve">; b) the circuit involving in the construction of the peripersonal space, </w:t>
      </w:r>
      <w:r w:rsidR="009F52F3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its role in r</w:t>
      </w:r>
      <w:r w:rsidR="00023827">
        <w:rPr>
          <w:sz w:val="28"/>
          <w:szCs w:val="28"/>
          <w:lang w:val="en-US"/>
        </w:rPr>
        <w:t xml:space="preserve">eaching and defensive actions; </w:t>
      </w:r>
      <w:r>
        <w:rPr>
          <w:sz w:val="28"/>
          <w:szCs w:val="28"/>
          <w:lang w:val="en-US"/>
        </w:rPr>
        <w:t>c) the</w:t>
      </w:r>
      <w:r w:rsidR="00B95D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networks</w:t>
      </w:r>
      <w:r w:rsidR="00B95DA4">
        <w:rPr>
          <w:sz w:val="28"/>
          <w:szCs w:val="28"/>
          <w:lang w:val="en-US"/>
        </w:rPr>
        <w:t xml:space="preserve"> responsible </w:t>
      </w:r>
      <w:proofErr w:type="gramStart"/>
      <w:r w:rsidR="00B95DA4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 understanding</w:t>
      </w:r>
      <w:proofErr w:type="gramEnd"/>
      <w:r w:rsidR="00B95DA4">
        <w:rPr>
          <w:sz w:val="28"/>
          <w:szCs w:val="28"/>
          <w:lang w:val="en-US"/>
        </w:rPr>
        <w:t xml:space="preserve"> and imitating actions of others.  I will finish by discussing the ethological</w:t>
      </w:r>
      <w:r w:rsidR="00587269">
        <w:rPr>
          <w:sz w:val="28"/>
          <w:szCs w:val="28"/>
          <w:lang w:val="en-US"/>
        </w:rPr>
        <w:t xml:space="preserve"> importance</w:t>
      </w:r>
      <w:r w:rsidR="00B95DA4">
        <w:rPr>
          <w:sz w:val="28"/>
          <w:szCs w:val="28"/>
          <w:lang w:val="en-US"/>
        </w:rPr>
        <w:t xml:space="preserve"> </w:t>
      </w:r>
      <w:r w:rsidR="00023827">
        <w:rPr>
          <w:sz w:val="28"/>
          <w:szCs w:val="28"/>
          <w:lang w:val="en-US"/>
        </w:rPr>
        <w:t>of these last</w:t>
      </w:r>
      <w:r w:rsidR="00B95DA4">
        <w:rPr>
          <w:sz w:val="28"/>
          <w:szCs w:val="28"/>
          <w:lang w:val="en-US"/>
        </w:rPr>
        <w:t xml:space="preserve"> circuits</w:t>
      </w:r>
      <w:r w:rsidR="00023827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023827">
        <w:rPr>
          <w:sz w:val="28"/>
          <w:szCs w:val="28"/>
          <w:lang w:val="en-US"/>
        </w:rPr>
        <w:t>- mirror circuits</w:t>
      </w:r>
      <w:r>
        <w:rPr>
          <w:sz w:val="28"/>
          <w:szCs w:val="28"/>
          <w:lang w:val="en-US"/>
        </w:rPr>
        <w:t xml:space="preserve">. </w:t>
      </w:r>
      <w:r w:rsidR="005E4D01">
        <w:rPr>
          <w:sz w:val="28"/>
          <w:szCs w:val="28"/>
          <w:lang w:val="en-US"/>
        </w:rPr>
        <w:t xml:space="preserve"> </w:t>
      </w:r>
    </w:p>
    <w:p w14:paraId="026F26DB" w14:textId="77777777" w:rsidR="008A547F" w:rsidRDefault="008A547F" w:rsidP="0087113E">
      <w:pPr>
        <w:spacing w:line="360" w:lineRule="auto"/>
      </w:pPr>
      <w:r>
        <w:lastRenderedPageBreak/>
        <w:t xml:space="preserve"> </w:t>
      </w:r>
      <w:r w:rsidRPr="008A547F">
        <w:rPr>
          <w:lang w:val="it-IT"/>
        </w:rPr>
        <w:drawing>
          <wp:inline distT="0" distB="0" distL="0" distR="0" wp14:anchorId="0C91AA00" wp14:editId="4B338B5B">
            <wp:extent cx="6096000" cy="457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24518" w14:textId="77777777" w:rsidR="008A547F" w:rsidRDefault="008A547F" w:rsidP="0087113E">
      <w:pPr>
        <w:spacing w:line="360" w:lineRule="auto"/>
      </w:pPr>
    </w:p>
    <w:sectPr w:rsidR="008A547F" w:rsidSect="00503215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30"/>
    <w:rsid w:val="0001286D"/>
    <w:rsid w:val="00023827"/>
    <w:rsid w:val="00287223"/>
    <w:rsid w:val="00297D6B"/>
    <w:rsid w:val="002B41E5"/>
    <w:rsid w:val="00310A0C"/>
    <w:rsid w:val="004A0BE6"/>
    <w:rsid w:val="00503215"/>
    <w:rsid w:val="00587269"/>
    <w:rsid w:val="005E2AC3"/>
    <w:rsid w:val="005E4D01"/>
    <w:rsid w:val="00663F30"/>
    <w:rsid w:val="0087113E"/>
    <w:rsid w:val="008A547F"/>
    <w:rsid w:val="009F52F3"/>
    <w:rsid w:val="00B95DA4"/>
    <w:rsid w:val="00BF1DA4"/>
    <w:rsid w:val="00C611F0"/>
    <w:rsid w:val="00E2143A"/>
    <w:rsid w:val="00E3061B"/>
    <w:rsid w:val="00E8324D"/>
    <w:rsid w:val="00EB2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4DA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AU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6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061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AU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6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061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Rizzolatti</dc:creator>
  <cp:keywords/>
  <dc:description/>
  <cp:lastModifiedBy>Giacomo Rizzolatti</cp:lastModifiedBy>
  <cp:revision>2</cp:revision>
  <dcterms:created xsi:type="dcterms:W3CDTF">2019-11-01T10:17:00Z</dcterms:created>
  <dcterms:modified xsi:type="dcterms:W3CDTF">2019-11-01T10:17:00Z</dcterms:modified>
</cp:coreProperties>
</file>